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E51003" w:rsidRDefault="00E51003" w:rsidP="00E51003">
      <w:pPr>
        <w:jc w:val="center"/>
        <w:rPr>
          <w:b/>
        </w:rPr>
      </w:pPr>
      <w:r w:rsidRPr="00E51003">
        <w:rPr>
          <w:b/>
        </w:rPr>
        <w:t>Cape Elizabeth Town Council Goals</w:t>
      </w:r>
    </w:p>
    <w:p w:rsidR="00E51003" w:rsidRPr="00E51003" w:rsidRDefault="00E51003" w:rsidP="00E51003">
      <w:pPr>
        <w:jc w:val="center"/>
        <w:rPr>
          <w:b/>
        </w:rPr>
      </w:pPr>
      <w:r w:rsidRPr="00E51003">
        <w:rPr>
          <w:b/>
        </w:rPr>
        <w:t>2014</w:t>
      </w:r>
    </w:p>
    <w:p w:rsidR="00E51003" w:rsidRDefault="00E51003"/>
    <w:p w:rsidR="00E51003" w:rsidRDefault="00E51003">
      <w:r>
        <w:t xml:space="preserve">The Cape Elizabeth Town Council commits to the following goals for calendar year 2014: </w:t>
      </w:r>
    </w:p>
    <w:p w:rsidR="00E51003" w:rsidRDefault="00E51003"/>
    <w:p w:rsidR="00E51003" w:rsidRPr="00E51003" w:rsidRDefault="00E51003">
      <w:pPr>
        <w:rPr>
          <w:b/>
        </w:rPr>
      </w:pPr>
      <w:r w:rsidRPr="00E51003">
        <w:rPr>
          <w:b/>
        </w:rPr>
        <w:t>Thomas Memorial Library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bond referendum will be scheduled for November 4, 201</w:t>
      </w:r>
      <w:r w:rsidR="008854AF">
        <w:t>4</w:t>
      </w:r>
      <w:r>
        <w:t xml:space="preserve"> on a clearly defined proposal from the library building committee.</w:t>
      </w:r>
      <w:r w:rsidR="00282CA8">
        <w:t xml:space="preserve">  </w:t>
      </w:r>
      <w:r w:rsidR="00B14220">
        <w:rPr>
          <w:b/>
        </w:rPr>
        <w:t xml:space="preserve">The council approved the plan and scheduled the vote.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fundraising mechanism will be established to raise funds needed for furnishings and technology.</w:t>
      </w:r>
      <w:r w:rsidR="00282CA8">
        <w:t xml:space="preserve">  </w:t>
      </w:r>
      <w:r w:rsidR="00282CA8" w:rsidRPr="00282CA8">
        <w:rPr>
          <w:b/>
        </w:rPr>
        <w:t xml:space="preserve">Fundraising is now underway by Library Foundation. 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 xml:space="preserve">The town council will review the current policy for naming opportunities for the library and for other </w:t>
      </w:r>
      <w:proofErr w:type="gramStart"/>
      <w:r>
        <w:t>facilities</w:t>
      </w:r>
      <w:r w:rsidR="00282CA8">
        <w:t xml:space="preserve">  </w:t>
      </w:r>
      <w:r w:rsidR="00282CA8" w:rsidRPr="00282CA8">
        <w:rPr>
          <w:b/>
        </w:rPr>
        <w:t>Policy</w:t>
      </w:r>
      <w:proofErr w:type="gramEnd"/>
      <w:r w:rsidR="00282CA8" w:rsidRPr="00282CA8">
        <w:rPr>
          <w:b/>
        </w:rPr>
        <w:t xml:space="preserve"> adopted in April.</w:t>
      </w:r>
      <w:r w:rsidR="00282CA8">
        <w:t xml:space="preserve">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The town will formalize its relationship with the Cape Elizabeth Historical Preservation Society.</w:t>
      </w:r>
      <w:r w:rsidR="00282CA8">
        <w:t xml:space="preserve">  </w:t>
      </w:r>
      <w:r w:rsidR="00282CA8" w:rsidRPr="00282CA8">
        <w:rPr>
          <w:b/>
        </w:rPr>
        <w:t xml:space="preserve">Planned for September council agenda. </w:t>
      </w:r>
      <w:r w:rsidR="00515854">
        <w:rPr>
          <w:b/>
        </w:rPr>
        <w:t xml:space="preserve"> Initial draft prepared.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plan to accommodate space for the Cape Elizabeth Historical Preservation Society will be reviewed.</w:t>
      </w:r>
      <w:r w:rsidR="00282CA8">
        <w:t xml:space="preserve">   </w:t>
      </w:r>
      <w:r w:rsidR="00282CA8" w:rsidRPr="00282CA8">
        <w:rPr>
          <w:b/>
        </w:rPr>
        <w:t xml:space="preserve">Temporary space determined and building modifications underway.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Plans will be developed for the repurposing of the original Spurwink School section of the Thomas Memorial Library.</w:t>
      </w:r>
      <w:r w:rsidR="00282CA8">
        <w:t xml:space="preserve">  </w:t>
      </w:r>
      <w:r w:rsidR="00282CA8" w:rsidRPr="00282CA8">
        <w:rPr>
          <w:b/>
        </w:rPr>
        <w:t xml:space="preserve">Building will be used as </w:t>
      </w:r>
      <w:r w:rsidR="004B5D30" w:rsidRPr="00282CA8">
        <w:rPr>
          <w:b/>
        </w:rPr>
        <w:t>temporary library</w:t>
      </w:r>
      <w:r w:rsidR="00282CA8" w:rsidRPr="00282CA8">
        <w:rPr>
          <w:b/>
        </w:rPr>
        <w:t xml:space="preserve">. </w:t>
      </w:r>
    </w:p>
    <w:p w:rsidR="00E51003" w:rsidRDefault="00E51003" w:rsidP="00E51003"/>
    <w:p w:rsidR="00E51003" w:rsidRPr="000864FE" w:rsidRDefault="00E51003" w:rsidP="00E51003">
      <w:pPr>
        <w:rPr>
          <w:b/>
        </w:rPr>
      </w:pPr>
      <w:r w:rsidRPr="000864FE">
        <w:rPr>
          <w:b/>
        </w:rPr>
        <w:t>Policy Reviews</w:t>
      </w:r>
    </w:p>
    <w:p w:rsidR="00E51003" w:rsidRPr="00282CA8" w:rsidRDefault="00E51003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0864FE">
        <w:t>t</w:t>
      </w:r>
      <w:r>
        <w:t xml:space="preserve">own </w:t>
      </w:r>
      <w:r w:rsidR="000864FE">
        <w:t>c</w:t>
      </w:r>
      <w:r>
        <w:t xml:space="preserve">enter </w:t>
      </w:r>
      <w:r w:rsidR="000864FE">
        <w:t>p</w:t>
      </w:r>
      <w:r>
        <w:t xml:space="preserve">lanning </w:t>
      </w:r>
      <w:r w:rsidR="000864FE">
        <w:t>c</w:t>
      </w:r>
      <w:r>
        <w:t>ommittee will complete its work and the town council will review its recommendations.</w:t>
      </w:r>
      <w:r w:rsidR="00282CA8">
        <w:t xml:space="preserve">  </w:t>
      </w:r>
      <w:r w:rsidR="00282CA8" w:rsidRPr="00282CA8">
        <w:rPr>
          <w:b/>
        </w:rPr>
        <w:t>Work completed and workshop scheduled</w:t>
      </w:r>
      <w:r w:rsidR="004B5D30">
        <w:rPr>
          <w:b/>
        </w:rPr>
        <w:t xml:space="preserve"> for September </w:t>
      </w:r>
      <w:r w:rsidR="00515854">
        <w:rPr>
          <w:b/>
        </w:rPr>
        <w:t xml:space="preserve">3, </w:t>
      </w:r>
      <w:r w:rsidR="004B5D30">
        <w:rPr>
          <w:b/>
        </w:rPr>
        <w:t>2014</w:t>
      </w:r>
      <w:r w:rsidR="00282CA8" w:rsidRPr="00282CA8">
        <w:rPr>
          <w:b/>
        </w:rPr>
        <w:t xml:space="preserve">. 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>The town council will take action on the proposed ordinance relating to outdoor shooting ranges.</w:t>
      </w:r>
      <w:r w:rsidR="00282CA8">
        <w:t xml:space="preserve">  </w:t>
      </w:r>
      <w:r w:rsidR="00282CA8" w:rsidRPr="00282CA8">
        <w:rPr>
          <w:b/>
        </w:rPr>
        <w:t>Ordinance adopted and firing range committee established.</w:t>
      </w:r>
      <w:r w:rsidR="00282CA8">
        <w:t xml:space="preserve"> </w:t>
      </w:r>
    </w:p>
    <w:p w:rsidR="00E51003" w:rsidRPr="00282CA8" w:rsidRDefault="000864FE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town council will evaluate the impacts of the short term rentals ordinance provisions adopted in 2012. </w:t>
      </w:r>
      <w:r w:rsidR="00282CA8">
        <w:t xml:space="preserve"> </w:t>
      </w:r>
      <w:r w:rsidR="00282CA8" w:rsidRPr="00282CA8">
        <w:rPr>
          <w:b/>
        </w:rPr>
        <w:t xml:space="preserve">Report to council in </w:t>
      </w:r>
      <w:r w:rsidR="00ED1F1A">
        <w:rPr>
          <w:b/>
        </w:rPr>
        <w:t xml:space="preserve">September </w:t>
      </w:r>
      <w:r w:rsidR="00282CA8" w:rsidRPr="00282CA8">
        <w:rPr>
          <w:b/>
        </w:rPr>
        <w:t xml:space="preserve">2014. </w:t>
      </w:r>
      <w:r w:rsidR="00515854">
        <w:rPr>
          <w:b/>
        </w:rPr>
        <w:t xml:space="preserve">Citizen survey completed.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consider and vote upon the recommendations contained in the greenbelt plan update proposed by the conservation commission. </w:t>
      </w:r>
      <w:r w:rsidR="00282CA8">
        <w:t xml:space="preserve">  </w:t>
      </w:r>
      <w:r w:rsidR="00282CA8" w:rsidRPr="00282CA8">
        <w:rPr>
          <w:b/>
        </w:rPr>
        <w:t>Adopted in January 2014</w:t>
      </w:r>
      <w:r w:rsidR="00282CA8">
        <w:t xml:space="preserve">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  <w:r w:rsidR="003A3CA6">
        <w:t xml:space="preserve">  </w:t>
      </w:r>
      <w:r w:rsidR="003A3CA6" w:rsidRPr="003A3CA6">
        <w:rPr>
          <w:b/>
        </w:rPr>
        <w:t>Subcommittee draft being reviewed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an update on the policies emanating from the 2011 facility space use working group.</w:t>
      </w:r>
      <w:r w:rsidR="003A3CA6">
        <w:t xml:space="preserve">  </w:t>
      </w:r>
      <w:r w:rsidR="003A3CA6" w:rsidRPr="003A3CA6">
        <w:rPr>
          <w:b/>
        </w:rPr>
        <w:t>Chairman Sullivan reviewed with current committee</w:t>
      </w:r>
      <w:r w:rsidR="00C679A5">
        <w:rPr>
          <w:b/>
        </w:rPr>
        <w:t xml:space="preserve"> and will review with council in </w:t>
      </w:r>
      <w:r w:rsidR="00515854">
        <w:rPr>
          <w:b/>
        </w:rPr>
        <w:t>September</w:t>
      </w:r>
      <w:r w:rsidR="00C679A5">
        <w:rPr>
          <w:b/>
        </w:rPr>
        <w:t xml:space="preserve">. </w:t>
      </w:r>
      <w:r w:rsidR="003A3CA6">
        <w:t xml:space="preserve">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review policies relating to the use of email and texting during town council meetings. </w:t>
      </w:r>
      <w:r w:rsidR="003A3CA6">
        <w:t xml:space="preserve"> </w:t>
      </w:r>
      <w:r w:rsidR="003A3CA6" w:rsidRPr="003A3CA6">
        <w:rPr>
          <w:b/>
        </w:rPr>
        <w:t>Fall 2014</w:t>
      </w:r>
    </w:p>
    <w:p w:rsidR="00B17F89" w:rsidRDefault="00B17F89" w:rsidP="000864FE">
      <w:pPr>
        <w:pStyle w:val="ListParagraph"/>
        <w:numPr>
          <w:ilvl w:val="0"/>
          <w:numId w:val="2"/>
        </w:numPr>
      </w:pPr>
      <w:r>
        <w:t xml:space="preserve">The town council will evaluate policies and procedures to plan for continued aging of the community’s population. </w:t>
      </w:r>
      <w:r w:rsidR="003A3CA6">
        <w:t xml:space="preserve">  </w:t>
      </w:r>
      <w:r w:rsidR="003A3CA6" w:rsidRPr="003A3CA6">
        <w:rPr>
          <w:b/>
        </w:rPr>
        <w:t>Underway in conjunction with seniors advisory committee</w:t>
      </w:r>
      <w:r w:rsidR="003A3CA6">
        <w:t xml:space="preserve"> </w:t>
      </w:r>
    </w:p>
    <w:p w:rsidR="000864FE" w:rsidRDefault="000864FE" w:rsidP="000864FE"/>
    <w:p w:rsidR="000864FE" w:rsidRPr="00B17F89" w:rsidRDefault="000864FE" w:rsidP="000864FE">
      <w:pPr>
        <w:rPr>
          <w:b/>
        </w:rPr>
      </w:pPr>
      <w:r w:rsidRPr="00B17F89">
        <w:rPr>
          <w:b/>
        </w:rPr>
        <w:t xml:space="preserve">Community </w:t>
      </w:r>
      <w:r w:rsidR="00B17F89" w:rsidRPr="00B17F89">
        <w:rPr>
          <w:b/>
        </w:rPr>
        <w:t>Engagement</w:t>
      </w:r>
    </w:p>
    <w:p w:rsidR="00B17F89" w:rsidRDefault="000864FE" w:rsidP="00B17F89">
      <w:pPr>
        <w:pStyle w:val="ListParagraph"/>
        <w:numPr>
          <w:ilvl w:val="0"/>
          <w:numId w:val="3"/>
        </w:numPr>
      </w:pPr>
      <w:r>
        <w:t xml:space="preserve">The town council will establish an advisory committee consisting of citizens aged </w:t>
      </w:r>
      <w:r w:rsidR="008854AF">
        <w:t>55</w:t>
      </w:r>
      <w:r>
        <w:t xml:space="preserve">+ to have dialogues on how the town can best serve its retirement age citizens. </w:t>
      </w:r>
      <w:r w:rsidR="003A3CA6">
        <w:t xml:space="preserve">  </w:t>
      </w:r>
      <w:r w:rsidR="003A3CA6" w:rsidRPr="003A3CA6">
        <w:rPr>
          <w:b/>
        </w:rPr>
        <w:t>Committee now meeting.</w:t>
      </w:r>
      <w:r w:rsidR="003A3CA6">
        <w:t xml:space="preserve">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continue discussions and cooperation with community groups such as the Cape Business Alliance, the Cape Farm Alliance, the Cape Elizabeth Land Trust</w:t>
      </w:r>
      <w:proofErr w:type="gramStart"/>
      <w:r>
        <w:t>,  the</w:t>
      </w:r>
      <w:proofErr w:type="gramEnd"/>
      <w:r>
        <w:t xml:space="preserve"> Cape Elizabeth Education Foundation and other groups which seek to positively impact the community. </w:t>
      </w:r>
    </w:p>
    <w:p w:rsidR="000864FE" w:rsidRPr="004B5D30" w:rsidRDefault="000864FE" w:rsidP="00B17F89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The town council will enhance use of social media.</w:t>
      </w:r>
      <w:r w:rsidR="003A3CA6">
        <w:t xml:space="preserve">  </w:t>
      </w:r>
      <w:r w:rsidR="003A3CA6" w:rsidRPr="004B5D30">
        <w:rPr>
          <w:b/>
        </w:rPr>
        <w:t xml:space="preserve">Now tweeting </w:t>
      </w:r>
      <w:r w:rsidR="004B5D30" w:rsidRPr="004B5D30">
        <w:rPr>
          <w:b/>
        </w:rPr>
        <w:t xml:space="preserve">and the ability to share stories on the website </w:t>
      </w:r>
      <w:proofErr w:type="gramStart"/>
      <w:r w:rsidR="004B5D30" w:rsidRPr="004B5D30">
        <w:rPr>
          <w:b/>
        </w:rPr>
        <w:t>is</w:t>
      </w:r>
      <w:proofErr w:type="gramEnd"/>
      <w:r w:rsidR="004B5D30" w:rsidRPr="004B5D30">
        <w:rPr>
          <w:b/>
        </w:rPr>
        <w:t xml:space="preserve"> now active.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consider additional opportunities for community engagement.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 xml:space="preserve">The town council will review with community members past </w:t>
      </w:r>
      <w:r w:rsidR="00515854">
        <w:t>engagement with</w:t>
      </w:r>
      <w:r>
        <w:t xml:space="preserve"> the community on issues which were </w:t>
      </w:r>
      <w:r w:rsidR="00515854">
        <w:t>contentious to</w:t>
      </w:r>
      <w:r>
        <w:t xml:space="preserve"> evaluate lessons to be learned as issues are discussed in the future. </w:t>
      </w:r>
    </w:p>
    <w:p w:rsidR="008513FB" w:rsidRPr="003A3CA6" w:rsidRDefault="008513FB" w:rsidP="00B17F89">
      <w:pPr>
        <w:pStyle w:val="ListParagraph"/>
        <w:numPr>
          <w:ilvl w:val="0"/>
          <w:numId w:val="3"/>
        </w:numPr>
        <w:rPr>
          <w:b/>
        </w:rPr>
      </w:pPr>
      <w:r>
        <w:t>The town council will continue to support an active webpage.</w:t>
      </w:r>
      <w:r w:rsidR="003A3CA6">
        <w:t xml:space="preserve">  </w:t>
      </w:r>
      <w:r w:rsidR="003A3CA6" w:rsidRPr="003A3CA6">
        <w:rPr>
          <w:b/>
        </w:rPr>
        <w:t xml:space="preserve">Ongoing </w:t>
      </w:r>
    </w:p>
    <w:p w:rsidR="008513FB" w:rsidRPr="004B5D30" w:rsidRDefault="008513FB" w:rsidP="00B17F89">
      <w:pPr>
        <w:pStyle w:val="ListParagraph"/>
        <w:numPr>
          <w:ilvl w:val="0"/>
          <w:numId w:val="3"/>
        </w:numPr>
        <w:rPr>
          <w:b/>
        </w:rPr>
      </w:pPr>
      <w:r>
        <w:t xml:space="preserve">The town council will consider opportunities to maintain e-mail lists for informing citizens of local issues. </w:t>
      </w:r>
      <w:r w:rsidR="004B5D30">
        <w:t xml:space="preserve">  </w:t>
      </w:r>
      <w:r w:rsidR="004B5D30" w:rsidRPr="004B5D30">
        <w:rPr>
          <w:b/>
        </w:rPr>
        <w:t xml:space="preserve">The town has begun this process.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>The town council will continue orientation of boards and commissions in order to facilitate their focus on community engagement</w:t>
      </w:r>
      <w:r w:rsidRPr="003A3CA6">
        <w:rPr>
          <w:b/>
        </w:rPr>
        <w:t xml:space="preserve">. </w:t>
      </w:r>
      <w:r w:rsidR="003A3CA6" w:rsidRPr="003A3CA6">
        <w:rPr>
          <w:b/>
        </w:rPr>
        <w:t xml:space="preserve">  Session held in December 2013</w:t>
      </w:r>
      <w:r w:rsidR="003A3CA6">
        <w:t xml:space="preserve">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to collaborate with the school board on issues of mutual concern. </w:t>
      </w:r>
    </w:p>
    <w:p w:rsidR="008513FB" w:rsidRDefault="008513FB" w:rsidP="008513FB"/>
    <w:p w:rsidR="00B17F89" w:rsidRPr="008513FB" w:rsidRDefault="00B17F89" w:rsidP="00B17F89">
      <w:pPr>
        <w:rPr>
          <w:b/>
        </w:rPr>
      </w:pPr>
      <w:r w:rsidRPr="008513FB">
        <w:rPr>
          <w:b/>
        </w:rPr>
        <w:t>Community Improvement</w:t>
      </w:r>
    </w:p>
    <w:p w:rsidR="00B17F89" w:rsidRPr="004B5D30" w:rsidRDefault="008513FB" w:rsidP="005D219C">
      <w:pPr>
        <w:pStyle w:val="ListParagraph"/>
        <w:numPr>
          <w:ilvl w:val="0"/>
          <w:numId w:val="4"/>
        </w:numPr>
        <w:rPr>
          <w:b/>
        </w:rPr>
      </w:pPr>
      <w:r>
        <w:t xml:space="preserve">The town council will evaluate opportunities to enhance access to Crescent Beach for commercial fishermen. </w:t>
      </w:r>
      <w:r w:rsidR="004B5D30">
        <w:t xml:space="preserve">  </w:t>
      </w:r>
      <w:r w:rsidR="004B5D30" w:rsidRPr="004B5D30">
        <w:rPr>
          <w:b/>
        </w:rPr>
        <w:t xml:space="preserve">Report at workshop </w:t>
      </w:r>
      <w:r w:rsidR="00515854">
        <w:rPr>
          <w:b/>
        </w:rPr>
        <w:t>o</w:t>
      </w:r>
      <w:r w:rsidR="004B5D30" w:rsidRPr="004B5D30">
        <w:rPr>
          <w:b/>
        </w:rPr>
        <w:t xml:space="preserve">n September </w:t>
      </w:r>
      <w:r w:rsidR="00515854">
        <w:rPr>
          <w:b/>
        </w:rPr>
        <w:t xml:space="preserve">3, </w:t>
      </w:r>
      <w:r w:rsidR="004B5D30" w:rsidRPr="004B5D30">
        <w:rPr>
          <w:b/>
        </w:rPr>
        <w:t xml:space="preserve">2014. 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>The town council will update the capital stewardship plan.</w:t>
      </w:r>
      <w:r w:rsidR="003A3CA6">
        <w:t xml:space="preserve">  </w:t>
      </w:r>
      <w:r w:rsidR="003A3CA6" w:rsidRPr="003A3CA6">
        <w:rPr>
          <w:b/>
        </w:rPr>
        <w:t>Council Agenda in September 2014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4"/>
        </w:numPr>
        <w:rPr>
          <w:b/>
        </w:rPr>
      </w:pPr>
      <w:r>
        <w:t xml:space="preserve">The town council will continue to support implementation of the Fort Williams Park master plan and of the arboretum at Fort Williams Park. </w:t>
      </w:r>
      <w:r w:rsidR="003A3CA6">
        <w:t xml:space="preserve">  </w:t>
      </w:r>
      <w:r w:rsidR="003A3CA6" w:rsidRPr="003A3CA6">
        <w:rPr>
          <w:b/>
        </w:rPr>
        <w:t xml:space="preserve">Lighthouse donated to arboretum site now being completed.  </w:t>
      </w:r>
      <w:proofErr w:type="spellStart"/>
      <w:r w:rsidR="003A3CA6" w:rsidRPr="003A3CA6">
        <w:rPr>
          <w:b/>
        </w:rPr>
        <w:t>Wheatly</w:t>
      </w:r>
      <w:proofErr w:type="spellEnd"/>
      <w:r w:rsidR="003A3CA6" w:rsidRPr="003A3CA6">
        <w:rPr>
          <w:b/>
        </w:rPr>
        <w:t xml:space="preserve"> Road repaired.  Bleacher study underway. </w:t>
      </w:r>
    </w:p>
    <w:p w:rsidR="008513FB" w:rsidRDefault="008513FB" w:rsidP="00B17F89"/>
    <w:p w:rsidR="008513FB" w:rsidRPr="00981BA4" w:rsidRDefault="008513FB" w:rsidP="00B17F89">
      <w:pPr>
        <w:rPr>
          <w:b/>
        </w:rPr>
      </w:pPr>
      <w:r w:rsidRPr="00981BA4">
        <w:rPr>
          <w:b/>
        </w:rPr>
        <w:t>Other</w:t>
      </w:r>
    </w:p>
    <w:p w:rsidR="00981BA4" w:rsidRDefault="00981BA4" w:rsidP="005D219C">
      <w:pPr>
        <w:pStyle w:val="ListParagraph"/>
        <w:numPr>
          <w:ilvl w:val="0"/>
          <w:numId w:val="5"/>
        </w:numPr>
      </w:pPr>
      <w:r>
        <w:t>A committee will be convened to plan Cape Elizabeth’s 250</w:t>
      </w:r>
      <w:r w:rsidRPr="005D219C">
        <w:rPr>
          <w:vertAlign w:val="superscript"/>
        </w:rPr>
        <w:t>th</w:t>
      </w:r>
      <w:r>
        <w:t xml:space="preserve"> anniversary of its incorporation. </w:t>
      </w:r>
      <w:r w:rsidR="003A3CA6">
        <w:t xml:space="preserve">  </w:t>
      </w:r>
      <w:r w:rsidR="003A3CA6" w:rsidRPr="003A3CA6">
        <w:rPr>
          <w:b/>
        </w:rPr>
        <w:t>Committee now meeting.</w:t>
      </w:r>
      <w:r w:rsidR="003A3CA6">
        <w:t xml:space="preserve">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council will meet with legislators on issues of concern to Cape Elizabeth residents.</w:t>
      </w:r>
      <w:r w:rsidR="003A3CA6">
        <w:t xml:space="preserve">  </w:t>
      </w:r>
      <w:r w:rsidR="003A3CA6" w:rsidRPr="003A3CA6">
        <w:rPr>
          <w:b/>
        </w:rPr>
        <w:t>Several meetings held.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town will continue to review opportunities for food composting.</w:t>
      </w:r>
      <w:r w:rsidR="003A3CA6">
        <w:t xml:space="preserve">  </w:t>
      </w:r>
      <w:r w:rsidR="003A3CA6" w:rsidRPr="003A3CA6">
        <w:rPr>
          <w:b/>
        </w:rPr>
        <w:t xml:space="preserve">Food composting bins sold at recycling center.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chair will provide monthly updates at the regular town council meeting.</w:t>
      </w:r>
      <w:r w:rsidR="003A3CA6">
        <w:t xml:space="preserve"> </w:t>
      </w:r>
      <w:r w:rsidR="003A3CA6" w:rsidRPr="003A3CA6">
        <w:rPr>
          <w:b/>
        </w:rPr>
        <w:t xml:space="preserve">Ongoing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finance committee will meet with the town manager to review and discuss the outlook for the municipal budget early in 2014.</w:t>
      </w:r>
      <w:r w:rsidR="003A3CA6">
        <w:t xml:space="preserve">  </w:t>
      </w:r>
      <w:r w:rsidR="003A3CA6" w:rsidRPr="003A3CA6">
        <w:rPr>
          <w:b/>
        </w:rPr>
        <w:t xml:space="preserve">Meeting occurred in January 2014. </w:t>
      </w:r>
    </w:p>
    <w:p w:rsidR="005D219C" w:rsidRPr="00515854" w:rsidRDefault="005D219C" w:rsidP="005D219C">
      <w:pPr>
        <w:pStyle w:val="ListParagraph"/>
        <w:numPr>
          <w:ilvl w:val="0"/>
          <w:numId w:val="5"/>
        </w:numPr>
        <w:rPr>
          <w:b/>
        </w:rPr>
      </w:pPr>
      <w:r>
        <w:t>The town council will present a Ralph Gould award early in 2014 and plan for a presentation in early 2015.</w:t>
      </w:r>
      <w:r w:rsidR="003A3CA6">
        <w:t xml:space="preserve">  </w:t>
      </w:r>
      <w:r w:rsidR="003A3CA6" w:rsidRPr="003A3CA6">
        <w:rPr>
          <w:b/>
        </w:rPr>
        <w:t>Award presented in early 2014.</w:t>
      </w:r>
      <w:r w:rsidR="003A3CA6">
        <w:t xml:space="preserve"> </w:t>
      </w:r>
      <w:r w:rsidR="00515854" w:rsidRPr="00515854">
        <w:rPr>
          <w:b/>
        </w:rPr>
        <w:t xml:space="preserve">Next awardee to be determined in October 2014. </w:t>
      </w:r>
    </w:p>
    <w:p w:rsidR="00E45720" w:rsidRDefault="00E45720" w:rsidP="005D219C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  <w:r w:rsidR="003A3CA6">
        <w:t xml:space="preserve">  </w:t>
      </w:r>
      <w:r w:rsidR="003A3CA6" w:rsidRPr="003A3CA6">
        <w:rPr>
          <w:b/>
        </w:rPr>
        <w:t>Evaluation completed.</w:t>
      </w:r>
      <w:r w:rsidR="003A3CA6">
        <w:t xml:space="preserve">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 xml:space="preserve">The town council will update the procedures for the annual evaluation of the town manager. </w:t>
      </w:r>
      <w:r w:rsidR="003A3CA6">
        <w:t xml:space="preserve">  </w:t>
      </w:r>
      <w:r w:rsidR="003A3CA6" w:rsidRPr="003A3CA6">
        <w:rPr>
          <w:b/>
        </w:rPr>
        <w:t>Procedures were updated.</w:t>
      </w:r>
      <w:r w:rsidR="003A3CA6">
        <w:t xml:space="preserve"> </w:t>
      </w:r>
    </w:p>
    <w:p w:rsidR="00E51003" w:rsidRDefault="00E45720" w:rsidP="004B5D30">
      <w:pPr>
        <w:pStyle w:val="ListParagraph"/>
        <w:numPr>
          <w:ilvl w:val="0"/>
          <w:numId w:val="5"/>
        </w:numPr>
      </w:pPr>
      <w:r>
        <w:t xml:space="preserve">The town council will review procedures for training related to the Maine Freedom of Access Act and for determining conflicts of interest under </w:t>
      </w:r>
      <w:r w:rsidR="00F36475" w:rsidRPr="00F36475">
        <w:t xml:space="preserve">30-A MRSA </w:t>
      </w:r>
      <w:r w:rsidR="00F36475" w:rsidRPr="00F36475">
        <w:rPr>
          <w:rFonts w:cs="Arial"/>
          <w:color w:val="000000"/>
        </w:rPr>
        <w:t>§2605</w:t>
      </w:r>
      <w:r w:rsidR="00515854">
        <w:rPr>
          <w:rFonts w:cs="Arial"/>
          <w:color w:val="000000"/>
        </w:rPr>
        <w:t xml:space="preserve"> </w:t>
      </w:r>
      <w:bookmarkStart w:id="0" w:name="_GoBack"/>
      <w:r w:rsidR="00515854" w:rsidRPr="00515854">
        <w:rPr>
          <w:rFonts w:cs="Arial"/>
          <w:b/>
          <w:color w:val="000000"/>
        </w:rPr>
        <w:t>September 3, 2014 Workshop</w:t>
      </w:r>
      <w:r w:rsidR="00515854">
        <w:rPr>
          <w:rFonts w:cs="Arial"/>
          <w:color w:val="000000"/>
        </w:rPr>
        <w:t xml:space="preserve"> </w:t>
      </w:r>
      <w:bookmarkEnd w:id="0"/>
    </w:p>
    <w:p w:rsidR="00E51003" w:rsidRDefault="00E51003"/>
    <w:p w:rsidR="00E51003" w:rsidRDefault="00E51003"/>
    <w:p w:rsidR="00E51003" w:rsidRDefault="00E51003"/>
    <w:p w:rsidR="00E51003" w:rsidRDefault="00E51003"/>
    <w:sectPr w:rsidR="00E5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03"/>
    <w:rsid w:val="000130AD"/>
    <w:rsid w:val="000528AB"/>
    <w:rsid w:val="000864FE"/>
    <w:rsid w:val="0010725D"/>
    <w:rsid w:val="0012101F"/>
    <w:rsid w:val="001712EC"/>
    <w:rsid w:val="00181BF0"/>
    <w:rsid w:val="001E3451"/>
    <w:rsid w:val="00220336"/>
    <w:rsid w:val="00235C27"/>
    <w:rsid w:val="00250571"/>
    <w:rsid w:val="00282CA8"/>
    <w:rsid w:val="002D3296"/>
    <w:rsid w:val="002D3507"/>
    <w:rsid w:val="00323A27"/>
    <w:rsid w:val="00343FC8"/>
    <w:rsid w:val="00344E81"/>
    <w:rsid w:val="003A3CA6"/>
    <w:rsid w:val="0045282D"/>
    <w:rsid w:val="00461CDD"/>
    <w:rsid w:val="00472EC6"/>
    <w:rsid w:val="00487A6A"/>
    <w:rsid w:val="004B261D"/>
    <w:rsid w:val="004B405F"/>
    <w:rsid w:val="004B518C"/>
    <w:rsid w:val="004B5D30"/>
    <w:rsid w:val="004D1814"/>
    <w:rsid w:val="004D742E"/>
    <w:rsid w:val="004E44C8"/>
    <w:rsid w:val="004E7AEE"/>
    <w:rsid w:val="004E7E30"/>
    <w:rsid w:val="004F52F0"/>
    <w:rsid w:val="00501726"/>
    <w:rsid w:val="00507A34"/>
    <w:rsid w:val="00515854"/>
    <w:rsid w:val="00556B33"/>
    <w:rsid w:val="005704A6"/>
    <w:rsid w:val="00576A5E"/>
    <w:rsid w:val="005944EF"/>
    <w:rsid w:val="0059743B"/>
    <w:rsid w:val="005C10E8"/>
    <w:rsid w:val="005D06CE"/>
    <w:rsid w:val="005D219C"/>
    <w:rsid w:val="00656C23"/>
    <w:rsid w:val="00677BA1"/>
    <w:rsid w:val="006B320F"/>
    <w:rsid w:val="0070007F"/>
    <w:rsid w:val="00702659"/>
    <w:rsid w:val="00741867"/>
    <w:rsid w:val="00743B8A"/>
    <w:rsid w:val="007C25A8"/>
    <w:rsid w:val="007C5334"/>
    <w:rsid w:val="007D62B9"/>
    <w:rsid w:val="00812994"/>
    <w:rsid w:val="008513FB"/>
    <w:rsid w:val="008668E6"/>
    <w:rsid w:val="00881BDD"/>
    <w:rsid w:val="008854AF"/>
    <w:rsid w:val="00893A93"/>
    <w:rsid w:val="008B1CA3"/>
    <w:rsid w:val="00927856"/>
    <w:rsid w:val="009405C2"/>
    <w:rsid w:val="00975075"/>
    <w:rsid w:val="00981BA4"/>
    <w:rsid w:val="009F5B99"/>
    <w:rsid w:val="00A31324"/>
    <w:rsid w:val="00AC1012"/>
    <w:rsid w:val="00AD6C16"/>
    <w:rsid w:val="00B14220"/>
    <w:rsid w:val="00B17F89"/>
    <w:rsid w:val="00B3535B"/>
    <w:rsid w:val="00B74F53"/>
    <w:rsid w:val="00B805C5"/>
    <w:rsid w:val="00BA57B9"/>
    <w:rsid w:val="00BD0AF0"/>
    <w:rsid w:val="00BF4CBC"/>
    <w:rsid w:val="00C21F8B"/>
    <w:rsid w:val="00C679A5"/>
    <w:rsid w:val="00CB1DF4"/>
    <w:rsid w:val="00CD731E"/>
    <w:rsid w:val="00CE57AB"/>
    <w:rsid w:val="00D23E93"/>
    <w:rsid w:val="00D36B93"/>
    <w:rsid w:val="00D71D66"/>
    <w:rsid w:val="00D83DC3"/>
    <w:rsid w:val="00DA3582"/>
    <w:rsid w:val="00DA6A4D"/>
    <w:rsid w:val="00DB7853"/>
    <w:rsid w:val="00DD24E2"/>
    <w:rsid w:val="00DF5763"/>
    <w:rsid w:val="00E256B8"/>
    <w:rsid w:val="00E45720"/>
    <w:rsid w:val="00E51003"/>
    <w:rsid w:val="00E961E2"/>
    <w:rsid w:val="00EA35BB"/>
    <w:rsid w:val="00EC4D5A"/>
    <w:rsid w:val="00ED1F1A"/>
    <w:rsid w:val="00EE1912"/>
    <w:rsid w:val="00F012FB"/>
    <w:rsid w:val="00F36475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5</cp:revision>
  <cp:lastPrinted>2013-12-04T14:47:00Z</cp:lastPrinted>
  <dcterms:created xsi:type="dcterms:W3CDTF">2014-08-20T18:44:00Z</dcterms:created>
  <dcterms:modified xsi:type="dcterms:W3CDTF">2014-08-27T11:31:00Z</dcterms:modified>
</cp:coreProperties>
</file>